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6B5F" w14:textId="2A02A1A0" w:rsidR="00480BFF" w:rsidRPr="00652F11" w:rsidRDefault="00480BFF" w:rsidP="00480BFF">
      <w:pPr>
        <w:rPr>
          <w:rFonts w:ascii="Georgia" w:hAnsi="Georgia" w:cs="Futura Condensed Medium"/>
          <w:color w:val="4472C4" w:themeColor="accent1"/>
          <w:sz w:val="36"/>
          <w:szCs w:val="36"/>
        </w:rPr>
      </w:pPr>
      <w:r>
        <w:rPr>
          <w:rFonts w:ascii="Arial" w:hAnsi="Arial" w:cs="Arial"/>
          <w:noProof/>
          <w:color w:val="4472C4" w:themeColor="accen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1FF3744" wp14:editId="1C3DF98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520890" cy="1663230"/>
            <wp:effectExtent l="0" t="0" r="3175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90" cy="166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DFF2A" w14:textId="7111D64E" w:rsidR="00480BFF" w:rsidRPr="00652F11" w:rsidRDefault="00480BFF" w:rsidP="00480BFF">
      <w:pPr>
        <w:jc w:val="center"/>
        <w:rPr>
          <w:rFonts w:ascii="Arial" w:hAnsi="Arial" w:cs="Arial"/>
          <w:color w:val="4472C4" w:themeColor="accent1"/>
          <w:sz w:val="44"/>
          <w:szCs w:val="44"/>
        </w:rPr>
      </w:pPr>
    </w:p>
    <w:p w14:paraId="4002DE93" w14:textId="12FF1FCC" w:rsidR="00480BFF" w:rsidRPr="00652F11" w:rsidRDefault="00480BFF" w:rsidP="00480BFF">
      <w:pPr>
        <w:jc w:val="center"/>
        <w:rPr>
          <w:rFonts w:ascii="Arial" w:hAnsi="Arial" w:cs="Arial"/>
          <w:color w:val="4472C4" w:themeColor="accent1"/>
          <w:sz w:val="44"/>
          <w:szCs w:val="44"/>
        </w:rPr>
      </w:pPr>
    </w:p>
    <w:p w14:paraId="49219208" w14:textId="77777777" w:rsidR="00480BFF" w:rsidRPr="00DB5639" w:rsidRDefault="00480BFF" w:rsidP="00480BFF">
      <w:pPr>
        <w:jc w:val="center"/>
        <w:rPr>
          <w:rFonts w:ascii="Arial" w:hAnsi="Arial" w:cs="Arial"/>
          <w:color w:val="4182C3"/>
        </w:rPr>
      </w:pPr>
      <w:bookmarkStart w:id="0" w:name="_Hlk17825618"/>
    </w:p>
    <w:bookmarkEnd w:id="0"/>
    <w:p w14:paraId="27EC1493" w14:textId="77777777" w:rsidR="00480BFF" w:rsidRPr="001D129F" w:rsidRDefault="00480BFF" w:rsidP="00480BFF">
      <w:pPr>
        <w:jc w:val="center"/>
        <w:rPr>
          <w:rFonts w:ascii="Arial" w:hAnsi="Arial" w:cs="Arial"/>
          <w:color w:val="4182C3"/>
          <w:sz w:val="44"/>
          <w:szCs w:val="44"/>
        </w:rPr>
      </w:pPr>
      <w:r w:rsidRPr="001D129F">
        <w:rPr>
          <w:rFonts w:ascii="Arial" w:hAnsi="Arial" w:cs="Arial"/>
          <w:sz w:val="44"/>
          <w:szCs w:val="44"/>
        </w:rPr>
        <w:t xml:space="preserve">De’Anna Benner </w:t>
      </w:r>
      <w:r w:rsidRPr="00652F11">
        <w:rPr>
          <w:rFonts w:ascii="Arial" w:hAnsi="Arial" w:cs="Arial"/>
          <w:color w:val="000000" w:themeColor="text1"/>
          <w:sz w:val="44"/>
          <w:szCs w:val="44"/>
        </w:rPr>
        <w:t>achieves nation-wide recognition for helping consumers with qualified health coverage</w:t>
      </w:r>
    </w:p>
    <w:p w14:paraId="26DE12D0" w14:textId="77777777" w:rsidR="00480BFF" w:rsidRPr="001D129F" w:rsidRDefault="00480BFF" w:rsidP="00480BFF">
      <w:pPr>
        <w:jc w:val="right"/>
        <w:rPr>
          <w:rFonts w:ascii="Arial" w:hAnsi="Arial" w:cs="Arial"/>
          <w:sz w:val="24"/>
          <w:szCs w:val="24"/>
        </w:rPr>
      </w:pPr>
      <w:r w:rsidRPr="001D129F">
        <w:rPr>
          <w:rFonts w:ascii="Arial" w:hAnsi="Arial" w:cs="Arial"/>
          <w:sz w:val="24"/>
          <w:szCs w:val="24"/>
        </w:rPr>
        <w:t>November 20</w:t>
      </w:r>
      <w:r w:rsidRPr="001D129F">
        <w:rPr>
          <w:rFonts w:ascii="Arial" w:hAnsi="Arial" w:cs="Arial"/>
          <w:sz w:val="24"/>
          <w:szCs w:val="24"/>
          <w:vertAlign w:val="superscript"/>
        </w:rPr>
        <w:t>th</w:t>
      </w:r>
      <w:r w:rsidRPr="001D129F">
        <w:rPr>
          <w:rFonts w:ascii="Arial" w:hAnsi="Arial" w:cs="Arial"/>
          <w:sz w:val="24"/>
          <w:szCs w:val="24"/>
        </w:rPr>
        <w:t>, 2019</w:t>
      </w:r>
    </w:p>
    <w:p w14:paraId="30846D03" w14:textId="77777777" w:rsidR="00480BFF" w:rsidRPr="00652F11" w:rsidRDefault="00480BFF" w:rsidP="00480BFF">
      <w:pPr>
        <w:rPr>
          <w:rFonts w:ascii="Arial" w:hAnsi="Arial" w:cs="Arial"/>
          <w:color w:val="000000" w:themeColor="text1"/>
          <w:sz w:val="24"/>
          <w:szCs w:val="24"/>
        </w:rPr>
      </w:pPr>
      <w:r w:rsidRPr="001D129F">
        <w:rPr>
          <w:rFonts w:ascii="Arial" w:hAnsi="Arial" w:cs="Arial"/>
          <w:sz w:val="24"/>
          <w:szCs w:val="24"/>
        </w:rPr>
        <w:t xml:space="preserve">De’Anna Benner </w:t>
      </w:r>
      <w:r w:rsidRPr="00652F11">
        <w:rPr>
          <w:rFonts w:ascii="Arial" w:hAnsi="Arial" w:cs="Arial"/>
          <w:color w:val="000000" w:themeColor="text1"/>
          <w:sz w:val="24"/>
          <w:szCs w:val="24"/>
        </w:rPr>
        <w:t xml:space="preserve">has been recognized for </w:t>
      </w:r>
      <w:r w:rsidRPr="001D129F">
        <w:rPr>
          <w:rFonts w:ascii="Arial" w:hAnsi="Arial" w:cs="Arial"/>
          <w:sz w:val="24"/>
          <w:szCs w:val="24"/>
        </w:rPr>
        <w:t>her</w:t>
      </w:r>
      <w:r w:rsidRPr="00DB5639">
        <w:rPr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r w:rsidRPr="00652F11">
        <w:rPr>
          <w:rFonts w:ascii="Arial" w:hAnsi="Arial" w:cs="Arial"/>
          <w:color w:val="000000" w:themeColor="text1"/>
          <w:sz w:val="24"/>
          <w:szCs w:val="24"/>
        </w:rPr>
        <w:t xml:space="preserve">hard work and expertise in helping consumers enroll in and manage qualified health coverage through the Health Insurance Marketplace. </w:t>
      </w:r>
    </w:p>
    <w:p w14:paraId="6356CF73" w14:textId="77777777" w:rsidR="00480BFF" w:rsidRPr="00652F11" w:rsidRDefault="00480BFF" w:rsidP="00480BFF">
      <w:pPr>
        <w:rPr>
          <w:rFonts w:ascii="Arial" w:hAnsi="Arial" w:cs="Arial"/>
          <w:color w:val="000000" w:themeColor="text1"/>
          <w:sz w:val="24"/>
          <w:szCs w:val="24"/>
        </w:rPr>
      </w:pPr>
      <w:r w:rsidRPr="00652F11">
        <w:rPr>
          <w:rFonts w:ascii="Arial" w:hAnsi="Arial" w:cs="Arial"/>
          <w:color w:val="000000" w:themeColor="text1"/>
          <w:sz w:val="24"/>
          <w:szCs w:val="24"/>
        </w:rPr>
        <w:t>This achievement from the Centers for Medicare &amp; Medicaid Services (CMS) as a member of the 2020 Marketplace Circle of Champions highlights</w:t>
      </w:r>
      <w:r w:rsidRPr="002B170E">
        <w:rPr>
          <w:rFonts w:ascii="Arial" w:hAnsi="Arial" w:cs="Arial"/>
          <w:sz w:val="24"/>
          <w:szCs w:val="24"/>
        </w:rPr>
        <w:t xml:space="preserve"> </w:t>
      </w:r>
      <w:r w:rsidRPr="001D129F">
        <w:rPr>
          <w:rFonts w:ascii="Arial" w:hAnsi="Arial" w:cs="Arial"/>
          <w:sz w:val="24"/>
          <w:szCs w:val="24"/>
        </w:rPr>
        <w:t>De’Anna Benner’s</w:t>
      </w:r>
      <w:r w:rsidRPr="00DB5639">
        <w:rPr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r w:rsidRPr="00652F11">
        <w:rPr>
          <w:rFonts w:ascii="Arial" w:hAnsi="Arial" w:cs="Arial"/>
          <w:color w:val="000000" w:themeColor="text1"/>
          <w:sz w:val="24"/>
          <w:szCs w:val="24"/>
        </w:rPr>
        <w:t xml:space="preserve">success in actively enrolling 20 or more consumers during this Open Enrollment Period. </w:t>
      </w:r>
    </w:p>
    <w:p w14:paraId="146153EF" w14:textId="77777777" w:rsidR="00480BFF" w:rsidRPr="00652F11" w:rsidRDefault="00480BFF" w:rsidP="00480BFF">
      <w:pPr>
        <w:rPr>
          <w:rFonts w:ascii="Arial" w:hAnsi="Arial" w:cs="Arial"/>
          <w:color w:val="000000" w:themeColor="text1"/>
          <w:sz w:val="24"/>
          <w:szCs w:val="24"/>
        </w:rPr>
      </w:pPr>
      <w:r w:rsidRPr="00652F11">
        <w:rPr>
          <w:rFonts w:ascii="Arial" w:hAnsi="Arial" w:cs="Arial"/>
          <w:color w:val="000000" w:themeColor="text1"/>
          <w:sz w:val="24"/>
          <w:szCs w:val="24"/>
        </w:rPr>
        <w:t xml:space="preserve">“Agents and brokers play a vital role in helping consumers access qualified health coverage and navigate their new health insurance plans throughout the year,” said Randy Pate, Director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652F11">
        <w:rPr>
          <w:rFonts w:ascii="Arial" w:hAnsi="Arial" w:cs="Arial"/>
          <w:color w:val="000000" w:themeColor="text1"/>
          <w:sz w:val="24"/>
          <w:szCs w:val="24"/>
        </w:rPr>
        <w:t xml:space="preserve">Center for Consumer Information &amp; Insurance Oversight within CMS, which oversees the Marketplace. “We </w:t>
      </w:r>
      <w:r w:rsidRPr="001D129F">
        <w:rPr>
          <w:rFonts w:ascii="Arial" w:hAnsi="Arial" w:cs="Arial"/>
          <w:sz w:val="24"/>
          <w:szCs w:val="24"/>
        </w:rPr>
        <w:t xml:space="preserve">thank De’Anna for her </w:t>
      </w:r>
      <w:r w:rsidRPr="00652F11">
        <w:rPr>
          <w:rFonts w:ascii="Arial" w:hAnsi="Arial" w:cs="Arial"/>
          <w:color w:val="000000" w:themeColor="text1"/>
          <w:sz w:val="24"/>
          <w:szCs w:val="24"/>
        </w:rPr>
        <w:t>dedication to providing exceptional service in helping Americans get coverage.”</w:t>
      </w:r>
    </w:p>
    <w:p w14:paraId="74DDB38A" w14:textId="77777777" w:rsidR="00480BFF" w:rsidRPr="00652F11" w:rsidRDefault="00480BFF" w:rsidP="00480BFF">
      <w:pPr>
        <w:rPr>
          <w:rFonts w:ascii="Arial" w:hAnsi="Arial" w:cs="Arial"/>
          <w:color w:val="000000" w:themeColor="text1"/>
          <w:sz w:val="24"/>
          <w:szCs w:val="24"/>
        </w:rPr>
      </w:pPr>
      <w:r w:rsidRPr="00652F11">
        <w:rPr>
          <w:rFonts w:ascii="Arial" w:hAnsi="Arial" w:cs="Arial"/>
          <w:color w:val="000000" w:themeColor="text1"/>
          <w:sz w:val="24"/>
          <w:szCs w:val="24"/>
        </w:rPr>
        <w:t>The Marketplace Circle of Champions program recognizes the hard work, expertise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52F11">
        <w:rPr>
          <w:rFonts w:ascii="Arial" w:hAnsi="Arial" w:cs="Arial"/>
          <w:color w:val="000000" w:themeColor="text1"/>
          <w:sz w:val="24"/>
          <w:szCs w:val="24"/>
        </w:rPr>
        <w:t xml:space="preserve"> and service of Marketplace-registered agents and brokers. Agents and brokers who assist 20 or more consumers qualify for the Marketplace Circle of Champions. </w:t>
      </w:r>
    </w:p>
    <w:p w14:paraId="783DAC6A" w14:textId="77777777" w:rsidR="00480BFF" w:rsidRPr="00480BFF" w:rsidRDefault="00480BFF" w:rsidP="00480BFF">
      <w:pPr>
        <w:rPr>
          <w:rFonts w:ascii="Arial" w:hAnsi="Arial" w:cs="Arial"/>
          <w:i/>
          <w:iCs/>
          <w:color w:val="3B3838" w:themeColor="background2" w:themeShade="40"/>
          <w:sz w:val="24"/>
          <w:szCs w:val="24"/>
        </w:rPr>
      </w:pPr>
      <w:r w:rsidRPr="00652F11">
        <w:rPr>
          <w:rFonts w:ascii="Arial" w:hAnsi="Arial" w:cs="Arial"/>
          <w:color w:val="000000" w:themeColor="text1"/>
          <w:sz w:val="24"/>
          <w:szCs w:val="24"/>
        </w:rPr>
        <w:t xml:space="preserve">Eligible consumers can enroll in Marketplace coverage during this year’s Open Enrollment Period, which runs November 1 – December 15, 2019. Consumers with questions about their coverage or who would like help enrolling, can contact </w:t>
      </w:r>
      <w:r w:rsidRPr="00480BFF">
        <w:rPr>
          <w:rFonts w:ascii="Arial" w:hAnsi="Arial" w:cs="Arial"/>
          <w:i/>
          <w:iCs/>
          <w:color w:val="3B3838" w:themeColor="background2" w:themeShade="40"/>
          <w:sz w:val="24"/>
          <w:szCs w:val="24"/>
        </w:rPr>
        <w:t>De’Anna Benner at 1-833-307-4357 or 4060890-2828.</w:t>
      </w:r>
    </w:p>
    <w:p w14:paraId="1BC606A7" w14:textId="77777777" w:rsidR="00015439" w:rsidRDefault="00015439"/>
    <w:sectPr w:rsidR="0001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Condensed Medium"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FF"/>
    <w:rsid w:val="00015439"/>
    <w:rsid w:val="004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0EDF"/>
  <w15:chartTrackingRefBased/>
  <w15:docId w15:val="{FAC50845-FD04-4F36-A9B4-8E192C8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F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WestView Insurance</dc:creator>
  <cp:keywords/>
  <dc:description/>
  <cp:lastModifiedBy>WestView Insurance</cp:lastModifiedBy>
  <cp:revision>1</cp:revision>
  <dcterms:created xsi:type="dcterms:W3CDTF">2020-10-02T18:27:00Z</dcterms:created>
  <dcterms:modified xsi:type="dcterms:W3CDTF">2020-10-02T18:31:00Z</dcterms:modified>
</cp:coreProperties>
</file>